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40" w:before="240" w:lineRule="auto"/>
        <w:rPr>
          <w:rFonts w:ascii="Poppins" w:cs="Poppins" w:eastAsia="Poppins" w:hAnsi="Poppins"/>
          <w:b w:val="1"/>
          <w:color w:val="000000"/>
          <w:sz w:val="22"/>
          <w:szCs w:val="22"/>
        </w:rPr>
      </w:pPr>
      <w:bookmarkStart w:colFirst="0" w:colLast="0" w:name="_ws88q2ze5ypo" w:id="0"/>
      <w:bookmarkEnd w:id="0"/>
      <w:r w:rsidDel="00000000" w:rsidR="00000000" w:rsidRPr="00000000">
        <w:rPr>
          <w:rFonts w:ascii="Poppins" w:cs="Poppins" w:eastAsia="Poppins" w:hAnsi="Poppins"/>
          <w:b w:val="1"/>
          <w:color w:val="000000"/>
          <w:sz w:val="22"/>
          <w:szCs w:val="22"/>
          <w:rtl w:val="0"/>
        </w:rPr>
        <w:t xml:space="preserve">Congratulations Messages for Diverse Achievements</w:t>
      </w:r>
    </w:p>
    <w:p w:rsidR="00000000" w:rsidDel="00000000" w:rsidP="00000000" w:rsidRDefault="00000000" w:rsidRPr="00000000" w14:paraId="00000002">
      <w:pPr>
        <w:pStyle w:val="Heading4"/>
        <w:keepNext w:val="0"/>
        <w:keepLines w:val="0"/>
        <w:spacing w:after="40" w:before="240" w:lineRule="auto"/>
        <w:rPr>
          <w:rFonts w:ascii="Poppins" w:cs="Poppins" w:eastAsia="Poppins" w:hAnsi="Poppins"/>
          <w:b w:val="1"/>
          <w:color w:val="000000"/>
          <w:sz w:val="22"/>
          <w:szCs w:val="22"/>
        </w:rPr>
      </w:pPr>
      <w:bookmarkStart w:colFirst="0" w:colLast="0" w:name="_lly0od64iju0" w:id="1"/>
      <w:bookmarkEnd w:id="1"/>
      <w:r w:rsidDel="00000000" w:rsidR="00000000" w:rsidRPr="00000000">
        <w:rPr>
          <w:rFonts w:ascii="Poppins" w:cs="Poppins" w:eastAsia="Poppins" w:hAnsi="Poppins"/>
          <w:b w:val="1"/>
          <w:color w:val="000000"/>
          <w:sz w:val="22"/>
          <w:szCs w:val="22"/>
          <w:rtl w:val="0"/>
        </w:rPr>
        <w:t xml:space="preserve">Career Milestones (Work Anniversaries, Retirements, Long Service Awards)</w:t>
      </w:r>
    </w:p>
    <w:p w:rsidR="00000000" w:rsidDel="00000000" w:rsidP="00000000" w:rsidRDefault="00000000" w:rsidRPr="00000000" w14:paraId="00000003">
      <w:pPr>
        <w:spacing w:after="240" w:before="240" w:lineRule="auto"/>
        <w:rPr>
          <w:rFonts w:ascii="Poppins" w:cs="Poppins" w:eastAsia="Poppins" w:hAnsi="Poppins"/>
          <w:color w:val="1155cc"/>
        </w:rPr>
      </w:pPr>
      <w:r w:rsidDel="00000000" w:rsidR="00000000" w:rsidRPr="00000000">
        <w:rPr>
          <w:rFonts w:ascii="Poppins" w:cs="Poppins" w:eastAsia="Poppins" w:hAnsi="Poppins"/>
          <w:color w:val="1155cc"/>
          <w:rtl w:val="0"/>
        </w:rPr>
        <w:t xml:space="preserve">"Your time here isn’t just measured in years. It’s measured in the lives you’ve touched, the challenges you’ve overcome, and the legacy you’ve built. Your dedication has shaped this team in ways that words can’t fully capture, and your impact will be felt long after today. Congratulations on this incredible milestone. Your work, wisdom, and presence are truly valued."</w:t>
      </w:r>
    </w:p>
    <w:p w:rsidR="00000000" w:rsidDel="00000000" w:rsidP="00000000" w:rsidRDefault="00000000" w:rsidRPr="00000000" w14:paraId="00000004">
      <w:pPr>
        <w:pStyle w:val="Heading4"/>
        <w:keepNext w:val="0"/>
        <w:keepLines w:val="0"/>
        <w:spacing w:after="40" w:before="240" w:lineRule="auto"/>
        <w:rPr>
          <w:rFonts w:ascii="Poppins" w:cs="Poppins" w:eastAsia="Poppins" w:hAnsi="Poppins"/>
          <w:b w:val="1"/>
          <w:color w:val="000000"/>
          <w:sz w:val="22"/>
          <w:szCs w:val="22"/>
        </w:rPr>
      </w:pPr>
      <w:bookmarkStart w:colFirst="0" w:colLast="0" w:name="_89t9lfg1r5m0" w:id="2"/>
      <w:bookmarkEnd w:id="2"/>
      <w:r w:rsidDel="00000000" w:rsidR="00000000" w:rsidRPr="00000000">
        <w:rPr>
          <w:rFonts w:ascii="Poppins" w:cs="Poppins" w:eastAsia="Poppins" w:hAnsi="Poppins"/>
          <w:b w:val="1"/>
          <w:color w:val="000000"/>
          <w:sz w:val="22"/>
          <w:szCs w:val="22"/>
          <w:rtl w:val="0"/>
        </w:rPr>
        <w:t xml:space="preserve">Promotions &amp; Leadership Appointments</w:t>
      </w:r>
    </w:p>
    <w:p w:rsidR="00000000" w:rsidDel="00000000" w:rsidP="00000000" w:rsidRDefault="00000000" w:rsidRPr="00000000" w14:paraId="00000005">
      <w:pPr>
        <w:spacing w:after="240" w:before="240" w:lineRule="auto"/>
        <w:rPr>
          <w:rFonts w:ascii="Poppins" w:cs="Poppins" w:eastAsia="Poppins" w:hAnsi="Poppins"/>
          <w:color w:val="1155cc"/>
        </w:rPr>
      </w:pPr>
      <w:r w:rsidDel="00000000" w:rsidR="00000000" w:rsidRPr="00000000">
        <w:rPr>
          <w:rFonts w:ascii="Poppins" w:cs="Poppins" w:eastAsia="Poppins" w:hAnsi="Poppins"/>
          <w:color w:val="1155cc"/>
          <w:rtl w:val="0"/>
        </w:rPr>
        <w:t xml:space="preserve">"A promotion doesn’t make you a leader. You’ve already been one in the way you inspire, support, and elevate those around you. This new role is simply a recognition of the leader you’ve always been. Your ability to see the bigger picture while championing those beside you sets you apart. As you step into this next chapter, know that your impact is already shaping the future, and we can’t wait to see where your leadership takes us. Congratulations!"</w:t>
      </w:r>
    </w:p>
    <w:p w:rsidR="00000000" w:rsidDel="00000000" w:rsidP="00000000" w:rsidRDefault="00000000" w:rsidRPr="00000000" w14:paraId="00000006">
      <w:pPr>
        <w:pStyle w:val="Heading4"/>
        <w:keepNext w:val="0"/>
        <w:keepLines w:val="0"/>
        <w:spacing w:after="40" w:before="240" w:lineRule="auto"/>
        <w:rPr>
          <w:rFonts w:ascii="Poppins" w:cs="Poppins" w:eastAsia="Poppins" w:hAnsi="Poppins"/>
          <w:b w:val="1"/>
          <w:color w:val="000000"/>
          <w:sz w:val="22"/>
          <w:szCs w:val="22"/>
        </w:rPr>
      </w:pPr>
      <w:bookmarkStart w:colFirst="0" w:colLast="0" w:name="_pau00xes44bx" w:id="3"/>
      <w:bookmarkEnd w:id="3"/>
      <w:r w:rsidDel="00000000" w:rsidR="00000000" w:rsidRPr="00000000">
        <w:rPr>
          <w:rFonts w:ascii="Poppins" w:cs="Poppins" w:eastAsia="Poppins" w:hAnsi="Poppins"/>
          <w:b w:val="1"/>
          <w:color w:val="000000"/>
          <w:sz w:val="22"/>
          <w:szCs w:val="22"/>
          <w:rtl w:val="0"/>
        </w:rPr>
        <w:t xml:space="preserve">Project &amp; Performance Achievements</w:t>
      </w:r>
    </w:p>
    <w:p w:rsidR="00000000" w:rsidDel="00000000" w:rsidP="00000000" w:rsidRDefault="00000000" w:rsidRPr="00000000" w14:paraId="00000007">
      <w:pPr>
        <w:spacing w:after="240" w:before="240" w:lineRule="auto"/>
        <w:rPr>
          <w:rFonts w:ascii="Poppins" w:cs="Poppins" w:eastAsia="Poppins" w:hAnsi="Poppins"/>
          <w:color w:val="1155cc"/>
        </w:rPr>
      </w:pPr>
      <w:r w:rsidDel="00000000" w:rsidR="00000000" w:rsidRPr="00000000">
        <w:rPr>
          <w:rFonts w:ascii="Poppins" w:cs="Poppins" w:eastAsia="Poppins" w:hAnsi="Poppins"/>
          <w:color w:val="1155cc"/>
          <w:rtl w:val="0"/>
        </w:rPr>
        <w:t xml:space="preserve">"Success isn’t just about finishing a project. It’s about having the vision to see possibilities, the adaptability to navigate challenges, and the leadership to unite people toward a shared goal. [Project Name] stands as proof of your ability to transform ideas into tangible impact. This wasn’t just another milestone. It was a breakthrough that redefined excellence. Your dedication has set a new standard, and we’re proud to celebrate this achievement with you. Congratulations!"</w:t>
      </w:r>
    </w:p>
    <w:p w:rsidR="00000000" w:rsidDel="00000000" w:rsidP="00000000" w:rsidRDefault="00000000" w:rsidRPr="00000000" w14:paraId="00000008">
      <w:pPr>
        <w:pStyle w:val="Heading4"/>
        <w:keepNext w:val="0"/>
        <w:keepLines w:val="0"/>
        <w:spacing w:after="40" w:before="240" w:lineRule="auto"/>
        <w:rPr>
          <w:rFonts w:ascii="Poppins" w:cs="Poppins" w:eastAsia="Poppins" w:hAnsi="Poppins"/>
          <w:b w:val="1"/>
          <w:color w:val="000000"/>
          <w:sz w:val="22"/>
          <w:szCs w:val="22"/>
        </w:rPr>
      </w:pPr>
      <w:bookmarkStart w:colFirst="0" w:colLast="0" w:name="_kec9w0491bc5" w:id="4"/>
      <w:bookmarkEnd w:id="4"/>
      <w:r w:rsidDel="00000000" w:rsidR="00000000" w:rsidRPr="00000000">
        <w:rPr>
          <w:rFonts w:ascii="Poppins" w:cs="Poppins" w:eastAsia="Poppins" w:hAnsi="Poppins"/>
          <w:b w:val="1"/>
          <w:color w:val="000000"/>
          <w:sz w:val="22"/>
          <w:szCs w:val="22"/>
          <w:rtl w:val="0"/>
        </w:rPr>
        <w:t xml:space="preserve">Industry Recognition &amp; Awards</w:t>
      </w:r>
    </w:p>
    <w:p w:rsidR="00000000" w:rsidDel="00000000" w:rsidP="00000000" w:rsidRDefault="00000000" w:rsidRPr="00000000" w14:paraId="00000009">
      <w:pPr>
        <w:spacing w:after="240" w:before="240" w:lineRule="auto"/>
        <w:rPr>
          <w:rFonts w:ascii="Poppins" w:cs="Poppins" w:eastAsia="Poppins" w:hAnsi="Poppins"/>
          <w:color w:val="1155cc"/>
        </w:rPr>
      </w:pPr>
      <w:r w:rsidDel="00000000" w:rsidR="00000000" w:rsidRPr="00000000">
        <w:rPr>
          <w:rFonts w:ascii="Poppins" w:cs="Poppins" w:eastAsia="Poppins" w:hAnsi="Poppins"/>
          <w:color w:val="1155cc"/>
          <w:rtl w:val="0"/>
        </w:rPr>
        <w:t xml:space="preserve">"This recognition goes beyond talent alone. It reflects the change you’ve driven, the expectations you’ve redefined, and the inspiration you’ve sparked in your peers. True excellence isn’t just recognized. It’s felt. You’ve shaped conversations, driven innovation, and proven that success isn’t just about what you achieve, but how you lift others along the way. Today, the industry sees what we’ve always known: you are a force of change and progress. Congratulations on this well-earned recognition!"</w:t>
      </w:r>
    </w:p>
    <w:p w:rsidR="00000000" w:rsidDel="00000000" w:rsidP="00000000" w:rsidRDefault="00000000" w:rsidRPr="00000000" w14:paraId="0000000A">
      <w:pPr>
        <w:pStyle w:val="Heading4"/>
        <w:keepNext w:val="0"/>
        <w:keepLines w:val="0"/>
        <w:spacing w:after="40" w:before="240" w:lineRule="auto"/>
        <w:rPr>
          <w:rFonts w:ascii="Poppins" w:cs="Poppins" w:eastAsia="Poppins" w:hAnsi="Poppins"/>
          <w:b w:val="1"/>
          <w:color w:val="000000"/>
          <w:sz w:val="22"/>
          <w:szCs w:val="22"/>
        </w:rPr>
      </w:pPr>
      <w:bookmarkStart w:colFirst="0" w:colLast="0" w:name="_eknmwrxl99zb" w:id="5"/>
      <w:bookmarkEnd w:id="5"/>
      <w:r w:rsidDel="00000000" w:rsidR="00000000" w:rsidRPr="00000000">
        <w:rPr>
          <w:rFonts w:ascii="Poppins" w:cs="Poppins" w:eastAsia="Poppins" w:hAnsi="Poppins"/>
          <w:b w:val="1"/>
          <w:color w:val="000000"/>
          <w:sz w:val="22"/>
          <w:szCs w:val="22"/>
          <w:rtl w:val="0"/>
        </w:rPr>
        <w:t xml:space="preserve">Mentorship &amp; Team Development</w:t>
      </w:r>
    </w:p>
    <w:p w:rsidR="00000000" w:rsidDel="00000000" w:rsidP="00000000" w:rsidRDefault="00000000" w:rsidRPr="00000000" w14:paraId="0000000B">
      <w:pPr>
        <w:spacing w:after="240" w:before="240" w:lineRule="auto"/>
        <w:rPr/>
      </w:pPr>
      <w:r w:rsidDel="00000000" w:rsidR="00000000" w:rsidRPr="00000000">
        <w:rPr>
          <w:rFonts w:ascii="Poppins" w:cs="Poppins" w:eastAsia="Poppins" w:hAnsi="Poppins"/>
          <w:color w:val="1155cc"/>
          <w:rtl w:val="0"/>
        </w:rPr>
        <w:t xml:space="preserve">"Great mentors don’t just teach skills. They change trajectories. Your ability to see potential in others, nurture it, and help people become their best selves is a rare gift. The careers you’ve influenced and the confidence you’ve instilled in others are part of a legacy that will outlast any title. Leadership isn’t about having all the answers. It’s about empowering others to find their own. You’ve done that time and again, and this recognition is just a small reflection of the profound impact you’ve made. Congratulations, and thank you for making a difference that truly matters."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