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1155cc"/>
        </w:rPr>
      </w:pPr>
      <w:r w:rsidDel="00000000" w:rsidR="00000000" w:rsidRPr="00000000">
        <w:rPr>
          <w:b w:val="1"/>
          <w:color w:val="1155cc"/>
          <w:rtl w:val="0"/>
        </w:rPr>
        <w:t xml:space="preserve">Subject:</w:t>
      </w:r>
      <w:r w:rsidDel="00000000" w:rsidR="00000000" w:rsidRPr="00000000">
        <w:rPr>
          <w:color w:val="1155cc"/>
          <w:rtl w:val="0"/>
        </w:rPr>
        <w:t xml:space="preserve"> Thank You for the Opportunity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Dear [Hiring Manager’s Name],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I sincerely appreciate the opportunity to join [Company Name] and the time you and your team have spent throughout the hiring process. After careful consideration, I have decided to accept another offer that aligns more closely with my career goals.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I have great respect for [Company Name] and truly enjoyed getting to know the team. I hope to stay in touch and wish you success in finding the right candidate for this role.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Best regards,</w:t>
        <w:br w:type="textWrapping"/>
        <w:t xml:space="preserve">[Your Name]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